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Ascii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Ascii"/>
          <w:b/>
          <w:bCs/>
          <w:sz w:val="32"/>
          <w:szCs w:val="32"/>
          <w:lang w:val="en-US" w:eastAsia="zh-CN"/>
        </w:rPr>
      </w:pPr>
      <w:r>
        <w:rPr>
          <w:rFonts w:hint="eastAsia" w:asciiTheme="minorAscii"/>
          <w:b/>
          <w:bCs/>
          <w:sz w:val="32"/>
          <w:szCs w:val="32"/>
          <w:lang w:val="en-US" w:eastAsia="zh-CN"/>
        </w:rPr>
        <w:t xml:space="preserve">主标题：AC LED flexible strip, SuperClassic flex series </w:t>
      </w:r>
    </w:p>
    <w:p>
      <w:pPr>
        <w:jc w:val="both"/>
        <w:rPr>
          <w:rFonts w:hint="eastAsia" w:asciiTheme="minorAscii"/>
          <w:b/>
          <w:bCs/>
          <w:sz w:val="32"/>
          <w:szCs w:val="32"/>
          <w:lang w:val="en-US" w:eastAsia="zh-CN"/>
        </w:rPr>
      </w:pPr>
      <w:r>
        <w:rPr>
          <w:rFonts w:hint="eastAsia" w:asciiTheme="minorAscii"/>
          <w:b/>
          <w:bCs/>
          <w:sz w:val="32"/>
          <w:szCs w:val="32"/>
          <w:lang w:val="en-US" w:eastAsia="zh-CN"/>
        </w:rPr>
        <w:t xml:space="preserve">             </w:t>
      </w:r>
    </w:p>
    <w:p>
      <w:pPr>
        <w:jc w:val="both"/>
        <w:rPr>
          <w:rFonts w:hint="eastAsia" w:asciiTheme="minorAscii"/>
          <w:b/>
          <w:bCs/>
          <w:sz w:val="32"/>
          <w:szCs w:val="32"/>
          <w:lang w:val="en-US" w:eastAsia="zh-CN"/>
        </w:rPr>
      </w:pPr>
      <w:r>
        <w:rPr>
          <w:rFonts w:hint="eastAsia" w:asciiTheme="minorAscii"/>
          <w:b w:val="0"/>
          <w:bCs w:val="0"/>
          <w:sz w:val="30"/>
          <w:szCs w:val="30"/>
          <w:lang w:val="en-US" w:eastAsia="zh-CN"/>
        </w:rPr>
        <w:t>次标题：AC120V LED Strip light,SMD5050 60LEDs/m 8W/m,450lm/m,14.1*7.3mm</w:t>
      </w:r>
    </w:p>
    <w:p>
      <w:pPr>
        <w:jc w:val="both"/>
        <w:rPr>
          <w:rFonts w:hint="eastAsia" w:asciiTheme="minorAscii"/>
          <w:b/>
          <w:bCs/>
          <w:sz w:val="32"/>
          <w:szCs w:val="32"/>
          <w:lang w:val="en-US" w:eastAsia="zh-CN"/>
        </w:rPr>
      </w:pPr>
      <w:r>
        <w:rPr>
          <w:rFonts w:hint="eastAsia" w:asciiTheme="minorAscii"/>
          <w:b/>
          <w:bCs/>
          <w:sz w:val="32"/>
          <w:szCs w:val="32"/>
          <w:lang w:val="en-US" w:eastAsia="zh-CN"/>
        </w:rPr>
        <w:t xml:space="preserve">                       </w:t>
      </w:r>
    </w:p>
    <w:p>
      <w:pPr>
        <w:spacing w:line="240" w:lineRule="auto"/>
        <w:jc w:val="left"/>
        <w:rPr>
          <w:rFonts w:hint="eastAsia" w:eastAsia="宋体" w:asciiTheme="minorAscii"/>
          <w:lang w:eastAsia="zh-CN"/>
        </w:rPr>
      </w:pPr>
      <w:r>
        <w:rPr>
          <w:rFonts w:hint="eastAsia" w:asciiTheme="minorAscii"/>
          <w:b/>
          <w:bCs/>
          <w:color w:val="5B9BD5" w:themeColor="accent1"/>
          <w:sz w:val="32"/>
          <w:szCs w:val="32"/>
          <w:lang w:val="en-US" w:eastAsia="zh-CN"/>
          <w14:textFill>
            <w14:solidFill>
              <w14:schemeClr w14:val="accent1"/>
            </w14:solidFill>
          </w14:textFill>
        </w:rPr>
        <w:t xml:space="preserve"> </w:t>
      </w:r>
    </w:p>
    <w:p>
      <w:pPr>
        <w:jc w:val="left"/>
        <w:rPr>
          <w:rFonts w:asciiTheme="minorAscii"/>
        </w:rPr>
      </w:pPr>
    </w:p>
    <w:p>
      <w:pPr>
        <w:jc w:val="left"/>
        <w:rPr>
          <w:rFonts w:asciiTheme="minorAscii"/>
        </w:rPr>
      </w:pPr>
    </w:p>
    <w:p>
      <w:pPr>
        <w:jc w:val="left"/>
        <w:rPr>
          <w:rFonts w:hint="eastAsia" w:eastAsia="宋体" w:asciiTheme="minorAscii"/>
          <w:lang w:eastAsia="zh-CN"/>
        </w:rPr>
      </w:pPr>
    </w:p>
    <w:p>
      <w:pPr>
        <w:jc w:val="left"/>
        <w:rPr>
          <w:rFonts w:hint="eastAsia" w:eastAsia="宋体" w:asciiTheme="minorAscii"/>
          <w:lang w:val="en-US" w:eastAsia="zh-CN"/>
        </w:rPr>
      </w:pPr>
      <w:r>
        <w:rPr>
          <w:rFonts w:hint="eastAsia" w:asciiTheme="minorAscii"/>
          <w:lang w:val="en-US" w:eastAsia="zh-CN"/>
        </w:rPr>
        <w:t xml:space="preserve">             </w:t>
      </w:r>
    </w:p>
    <w:p>
      <w:pPr>
        <w:jc w:val="left"/>
        <w:rPr>
          <w:rFonts w:asciiTheme="minorAscii"/>
        </w:rPr>
      </w:pPr>
    </w:p>
    <w:p>
      <w:pPr>
        <w:jc w:val="left"/>
        <w:rPr>
          <w:rFonts w:asciiTheme="minorAscii"/>
        </w:rPr>
      </w:pPr>
    </w:p>
    <w:p>
      <w:pPr>
        <w:jc w:val="left"/>
        <w:rPr>
          <w:rFonts w:cs="Arial" w:asciiTheme="minorAscii"/>
          <w:sz w:val="18"/>
          <w:szCs w:val="18"/>
        </w:rPr>
      </w:pPr>
    </w:p>
    <w:p>
      <w:pPr>
        <w:pStyle w:val="9"/>
        <w:numPr>
          <w:ilvl w:val="0"/>
          <w:numId w:val="1"/>
        </w:numPr>
        <w:ind w:firstLineChars="0"/>
        <w:rPr>
          <w:rFonts w:cs="Arial" w:asciiTheme="minorAscii" w:eastAsiaTheme="minorEastAsia"/>
          <w:b/>
          <w:spacing w:val="4"/>
          <w:sz w:val="28"/>
          <w:szCs w:val="28"/>
        </w:rPr>
      </w:pPr>
      <w:r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  <w:t>Product d</w:t>
      </w:r>
      <w:r>
        <w:rPr>
          <w:rFonts w:hint="eastAsia" w:cs="Arial" w:asciiTheme="minorAscii" w:eastAsiaTheme="minorEastAsia"/>
          <w:b/>
          <w:spacing w:val="4"/>
          <w:sz w:val="28"/>
          <w:szCs w:val="28"/>
        </w:rPr>
        <w:t>escriptions</w:t>
      </w:r>
    </w:p>
    <w:p>
      <w:pPr>
        <w:pStyle w:val="9"/>
        <w:widowControl/>
        <w:numPr>
          <w:ilvl w:val="0"/>
          <w:numId w:val="2"/>
        </w:numPr>
        <w:spacing w:line="240" w:lineRule="auto"/>
        <w:ind w:firstLineChars="0"/>
        <w:rPr>
          <w:rStyle w:val="10"/>
          <w:rFonts w:asciiTheme="minorAscii"/>
          <w:i w:val="0"/>
          <w:color w:val="auto"/>
        </w:rPr>
      </w:pPr>
      <w:r>
        <w:rPr>
          <w:rStyle w:val="10"/>
          <w:rFonts w:hint="eastAsia" w:asciiTheme="minorAscii"/>
          <w:i w:val="0"/>
          <w:color w:val="auto"/>
          <w:lang w:val="en-US" w:eastAsia="zh-CN"/>
        </w:rPr>
        <w:t>Super clear PVC extrusion make it looks very brilliant and more attractive,</w:t>
      </w:r>
    </w:p>
    <w:p>
      <w:pPr>
        <w:pStyle w:val="9"/>
        <w:widowControl/>
        <w:numPr>
          <w:ilvl w:val="0"/>
          <w:numId w:val="2"/>
        </w:numPr>
        <w:spacing w:line="240" w:lineRule="auto"/>
        <w:ind w:firstLineChars="0"/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  <w:lang w:val="en-US" w:eastAsia="zh-CN"/>
        </w:rPr>
        <w:t>Premium quality flexible PCB layer assure good heat dissipation, electrical safety and longer maximum length per input,</w:t>
      </w:r>
    </w:p>
    <w:p>
      <w:pPr>
        <w:pStyle w:val="9"/>
        <w:widowControl/>
        <w:numPr>
          <w:ilvl w:val="0"/>
          <w:numId w:val="2"/>
        </w:numPr>
        <w:spacing w:line="240" w:lineRule="auto"/>
        <w:ind w:firstLineChars="0"/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  <w:lang w:val="en-US" w:eastAsia="zh-CN"/>
        </w:rPr>
        <w:t>Resistant against water, UV radiation, chemicals and abrasion.</w:t>
      </w:r>
    </w:p>
    <w:p>
      <w:pPr>
        <w:pStyle w:val="9"/>
        <w:widowControl/>
        <w:numPr>
          <w:ilvl w:val="0"/>
          <w:numId w:val="2"/>
        </w:numPr>
        <w:spacing w:line="240" w:lineRule="auto"/>
        <w:ind w:firstLineChars="0"/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  <w:lang w:val="en-US" w:eastAsia="zh-CN"/>
        </w:rPr>
        <w:t>Safe and simple connection system for easy on-site installation after cutting</w:t>
      </w:r>
    </w:p>
    <w:p>
      <w:pPr>
        <w:pStyle w:val="9"/>
        <w:widowControl/>
        <w:numPr>
          <w:ilvl w:val="0"/>
          <w:numId w:val="2"/>
        </w:numPr>
        <w:spacing w:line="240" w:lineRule="auto"/>
        <w:ind w:firstLineChars="0"/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  <w:lang w:val="en-US" w:eastAsia="zh-CN"/>
        </w:rPr>
        <w:t>Estimated lifetime L70 at Ta25</w:t>
      </w:r>
      <w:r>
        <w:rPr>
          <w:rFonts w:hint="eastAsia"/>
          <w:b w:val="0"/>
          <w:bCs w:val="0"/>
          <w:color w:val="auto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color w:val="auto"/>
          <w:vertAlign w:val="superscript"/>
          <w:lang w:val="en-US" w:eastAsia="zh-CN"/>
        </w:rPr>
        <w:t>o</w:t>
      </w:r>
      <w:r>
        <w:rPr>
          <w:rFonts w:hint="eastAsia"/>
          <w:b w:val="0"/>
          <w:bCs w:val="0"/>
          <w:color w:val="auto"/>
          <w:vertAlign w:val="superscript"/>
          <w:lang w:val="en-US" w:eastAsia="zh-CN"/>
        </w:rPr>
        <w:t xml:space="preserve"> </w:t>
      </w:r>
      <w:r>
        <w:rPr>
          <w:rFonts w:hint="eastAsia"/>
          <w:b w:val="0"/>
          <w:bCs w:val="0"/>
          <w:color w:val="auto"/>
          <w:lang w:val="en-US" w:eastAsia="zh-CN"/>
        </w:rPr>
        <w:t xml:space="preserve">C </w:t>
      </w:r>
      <w:r>
        <w:rPr>
          <w:rStyle w:val="10"/>
          <w:rFonts w:hint="eastAsia" w:asciiTheme="minorAscii"/>
          <w:i w:val="0"/>
          <w:color w:val="auto"/>
          <w:lang w:val="en-US" w:eastAsia="zh-CN"/>
        </w:rPr>
        <w:t>:＞40000h.</w:t>
      </w:r>
    </w:p>
    <w:p>
      <w:pPr>
        <w:jc w:val="left"/>
        <w:rPr>
          <w:rFonts w:cs="Arial" w:asciiTheme="minorAscii" w:eastAsiaTheme="minorEastAsia"/>
          <w:szCs w:val="21"/>
        </w:rPr>
      </w:pPr>
    </w:p>
    <w:p>
      <w:pPr>
        <w:tabs>
          <w:tab w:val="left" w:pos="3804"/>
        </w:tabs>
        <w:rPr>
          <w:rFonts w:cs="Arial" w:asciiTheme="minorAscii" w:eastAsiaTheme="minorEastAsia"/>
          <w:b/>
          <w:spacing w:val="4"/>
          <w:sz w:val="28"/>
          <w:szCs w:val="28"/>
        </w:rPr>
      </w:pPr>
      <w:r>
        <w:rPr>
          <w:rFonts w:hint="eastAsia" w:cs="Arial" w:asciiTheme="minorAscii" w:eastAsiaTheme="minorEastAsia"/>
          <w:b/>
          <w:spacing w:val="4"/>
          <w:sz w:val="28"/>
          <w:szCs w:val="28"/>
        </w:rPr>
        <w:t xml:space="preserve">2. </w:t>
      </w:r>
      <w:r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  <w:t>Product features</w:t>
      </w:r>
      <w:r>
        <w:rPr>
          <w:rFonts w:cs="Arial" w:asciiTheme="minorAscii" w:eastAsiaTheme="minorEastAsia"/>
          <w:b/>
          <w:spacing w:val="4"/>
          <w:sz w:val="28"/>
          <w:szCs w:val="28"/>
        </w:rPr>
        <w:tab/>
      </w:r>
    </w:p>
    <w:p>
      <w:pPr>
        <w:rPr>
          <w:rStyle w:val="10"/>
          <w:rFonts w:asciiTheme="minorAscii"/>
          <w:i w:val="0"/>
          <w:color w:val="auto"/>
        </w:rPr>
      </w:pPr>
      <w:r>
        <w:rPr>
          <w:rStyle w:val="10"/>
          <w:rFonts w:hint="eastAsia" w:asciiTheme="minorAscii"/>
          <w:i w:val="0"/>
          <w:color w:val="auto"/>
        </w:rPr>
        <w:t>◆  120°wide beam angle</w:t>
      </w:r>
    </w:p>
    <w:p>
      <w:pPr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</w:rPr>
        <w:t xml:space="preserve">◆  </w:t>
      </w:r>
      <w:r>
        <w:rPr>
          <w:rStyle w:val="10"/>
          <w:rFonts w:hint="eastAsia" w:asciiTheme="minorAscii"/>
          <w:i w:val="0"/>
          <w:color w:val="auto"/>
          <w:lang w:val="en-US" w:eastAsia="zh-CN"/>
        </w:rPr>
        <w:t>Available in homogeneous white tones,start from 2400K till 12000K</w:t>
      </w:r>
    </w:p>
    <w:p>
      <w:pPr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</w:rPr>
        <w:t>◆</w:t>
      </w:r>
      <w:r>
        <w:rPr>
          <w:rStyle w:val="10"/>
          <w:rFonts w:hint="eastAsia" w:asciiTheme="minorAscii"/>
          <w:i w:val="0"/>
          <w:color w:val="auto"/>
          <w:lang w:val="en-US" w:eastAsia="zh-CN"/>
        </w:rPr>
        <w:t xml:space="preserve">  a variety of light color come in red,blue,green,Pink,yellow etc</w:t>
      </w:r>
    </w:p>
    <w:p>
      <w:pPr>
        <w:rPr>
          <w:rFonts w:hint="eastAsia" w:asciiTheme="minorAscii"/>
          <w:kern w:val="0"/>
          <w:szCs w:val="21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</w:rPr>
        <w:t>◆</w:t>
      </w:r>
      <w:r>
        <w:rPr>
          <w:rStyle w:val="10"/>
          <w:rFonts w:hint="eastAsia" w:asciiTheme="minorAscii"/>
          <w:i w:val="0"/>
          <w:color w:val="auto"/>
          <w:lang w:val="en-US" w:eastAsia="zh-CN"/>
        </w:rPr>
        <w:t xml:space="preserve">  longer connection length per input of up to 50m</w:t>
      </w:r>
    </w:p>
    <w:p>
      <w:pPr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</w:rPr>
        <w:t>◆</w:t>
      </w:r>
      <w:r>
        <w:rPr>
          <w:rStyle w:val="10"/>
          <w:rFonts w:hint="eastAsia" w:asciiTheme="minorAscii"/>
          <w:i w:val="0"/>
          <w:color w:val="auto"/>
          <w:lang w:val="en-US" w:eastAsia="zh-CN"/>
        </w:rPr>
        <w:t xml:space="preserve">  Premium light quality, offer CRI up to Ra90 </w:t>
      </w:r>
    </w:p>
    <w:p>
      <w:pPr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</w:rPr>
        <w:t>◆</w:t>
      </w:r>
      <w:r>
        <w:rPr>
          <w:rStyle w:val="10"/>
          <w:rFonts w:hint="eastAsia" w:asciiTheme="minorAscii"/>
          <w:i w:val="0"/>
          <w:color w:val="auto"/>
          <w:lang w:val="en-US" w:eastAsia="zh-CN"/>
        </w:rPr>
        <w:t xml:space="preserve">  IP65 rated and for damp or wet locations use</w:t>
      </w:r>
    </w:p>
    <w:p>
      <w:pPr>
        <w:jc w:val="left"/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</w:pPr>
    </w:p>
    <w:p>
      <w:pPr>
        <w:jc w:val="left"/>
        <w:rPr>
          <w:rFonts w:cs="Arial" w:asciiTheme="minorAscii" w:eastAsiaTheme="minorEastAsia"/>
          <w:b/>
          <w:spacing w:val="4"/>
          <w:sz w:val="28"/>
          <w:szCs w:val="28"/>
        </w:rPr>
      </w:pPr>
      <w:r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  <w:t>3</w:t>
      </w:r>
      <w:r>
        <w:rPr>
          <w:rFonts w:hint="eastAsia" w:cs="Arial" w:asciiTheme="minorAscii" w:eastAsiaTheme="minorEastAsia"/>
          <w:b/>
          <w:spacing w:val="4"/>
          <w:sz w:val="28"/>
          <w:szCs w:val="28"/>
        </w:rPr>
        <w:t>. Product Size</w:t>
      </w:r>
    </w:p>
    <w:p>
      <w:pPr>
        <w:rPr>
          <w:rFonts w:hint="eastAsia" w:asciiTheme="minorAscii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  <w:r>
        <w:drawing>
          <wp:anchor distT="0" distB="0" distL="114935" distR="114935" simplePos="0" relativeHeight="252069888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19685</wp:posOffset>
            </wp:positionV>
            <wp:extent cx="5603875" cy="2500630"/>
            <wp:effectExtent l="0" t="0" r="15875" b="13970"/>
            <wp:wrapNone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eastAsia" w:cs="Arial" w:asciiTheme="minorAscii" w:eastAsiaTheme="minorEastAsia"/>
          <w:b/>
          <w:spacing w:val="4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</w:pPr>
    </w:p>
    <w:p>
      <w:pPr>
        <w:rPr>
          <w:rFonts w:cs="Arial" w:asciiTheme="minorAscii" w:eastAsiaTheme="minorEastAsia"/>
          <w:b/>
          <w:spacing w:val="4"/>
          <w:sz w:val="28"/>
          <w:szCs w:val="28"/>
        </w:rPr>
      </w:pPr>
      <w:r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  <w:t>4</w:t>
      </w:r>
      <w:r>
        <w:rPr>
          <w:rFonts w:hint="eastAsia" w:cs="Arial" w:asciiTheme="minorAscii" w:eastAsiaTheme="minorEastAsia"/>
          <w:b/>
          <w:spacing w:val="4"/>
          <w:sz w:val="28"/>
          <w:szCs w:val="28"/>
        </w:rPr>
        <w:t xml:space="preserve">. Product Technical data </w:t>
      </w:r>
    </w:p>
    <w:tbl>
      <w:tblPr>
        <w:tblStyle w:val="7"/>
        <w:tblpPr w:leftFromText="180" w:rightFromText="180" w:vertAnchor="text" w:horzAnchor="page" w:tblpX="772" w:tblpY="275"/>
        <w:tblOverlap w:val="never"/>
        <w:tblW w:w="102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5"/>
        <w:gridCol w:w="6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4095" w:type="dxa"/>
            <w:tcBorders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LED Type:</w:t>
            </w:r>
          </w:p>
        </w:tc>
        <w:tc>
          <w:tcPr>
            <w:tcW w:w="6172" w:type="dxa"/>
            <w:tcBorders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i w:val="0"/>
                <w:color w:val="ED7D31" w:themeColor="accent2"/>
                <w:sz w:val="22"/>
                <w:szCs w:val="2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SMD5050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LED Spec: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hAnsi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22-24lm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LED Qty/m: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hAnsi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60LEDs/m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Cutting intervals: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hAnsi="宋体" w:eastAsia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500mm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Overall size: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hAnsi="宋体" w:eastAsia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W(14.1mm)*H(7.3mm)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 xml:space="preserve">Input Voltage(V):  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AC120V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Dimmable(Y/N):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N/A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 xml:space="preserve">Length /Reel: 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sz w:val="22"/>
                <w:szCs w:val="2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25m/Reel,50m/Reel;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Standard Driver type: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Rectifier,8A, IP65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 xml:space="preserve">FPC board Spec: 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sz w:val="22"/>
                <w:szCs w:val="2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8mm wide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 xml:space="preserve">IP Rating: 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sz w:val="22"/>
                <w:szCs w:val="2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IP65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Power factor: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PF&gt;0.9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Storage temperature: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hAnsi="宋体" w:eastAsia="宋体" w:cs="宋体" w:asciiTheme="minorAscii"/>
                <w:i w:val="0"/>
                <w:color w:val="ED7D31" w:themeColor="accent2"/>
                <w:sz w:val="22"/>
                <w:szCs w:val="2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-40 </w:t>
            </w:r>
            <w:r>
              <w:rPr>
                <w:rFonts w:hint="eastAsia" w:eastAsiaTheme="minor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o</w:t>
            </w:r>
            <w:r>
              <w:rPr>
                <w:rFonts w:hint="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 </w:t>
            </w: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C </w:t>
            </w: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 xml:space="preserve">to </w:t>
            </w: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+80 </w:t>
            </w:r>
            <w:r>
              <w:rPr>
                <w:rFonts w:hint="eastAsia" w:eastAsiaTheme="minor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o</w:t>
            </w:r>
            <w:r>
              <w:rPr>
                <w:rFonts w:hint="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 </w:t>
            </w: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C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Operating temperature: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hAnsi="宋体" w:eastAsia="宋体" w:cs="宋体" w:asciiTheme="minorAscii"/>
                <w:i w:val="0"/>
                <w:color w:val="ED7D31" w:themeColor="accent2"/>
                <w:sz w:val="22"/>
                <w:szCs w:val="2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-20 </w:t>
            </w:r>
            <w:r>
              <w:rPr>
                <w:rFonts w:hint="eastAsia" w:eastAsiaTheme="minor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o</w:t>
            </w:r>
            <w:r>
              <w:rPr>
                <w:rFonts w:hint="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 </w:t>
            </w: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C to +45 </w:t>
            </w:r>
            <w:r>
              <w:rPr>
                <w:rFonts w:hint="eastAsia" w:eastAsiaTheme="minor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o</w:t>
            </w:r>
            <w:r>
              <w:rPr>
                <w:rFonts w:hint="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 </w:t>
            </w: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C </w:t>
            </w:r>
          </w:p>
        </w:tc>
      </w:tr>
    </w:tbl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numPr>
          <w:ilvl w:val="0"/>
          <w:numId w:val="3"/>
        </w:numPr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</w:pPr>
      <w:r>
        <w:rPr>
          <w:rFonts w:hint="eastAsia" w:cs="Arial" w:asciiTheme="minorAscii" w:eastAsiaTheme="minorEastAsia"/>
          <w:b/>
          <w:spacing w:val="4"/>
          <w:sz w:val="28"/>
          <w:szCs w:val="28"/>
        </w:rPr>
        <w:t xml:space="preserve">Product </w:t>
      </w:r>
      <w:r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  <w:t>Spec sheet</w:t>
      </w:r>
    </w:p>
    <w:tbl>
      <w:tblPr>
        <w:tblStyle w:val="7"/>
        <w:tblpPr w:leftFromText="180" w:rightFromText="180" w:vertAnchor="text" w:horzAnchor="page" w:tblpX="793" w:tblpY="298"/>
        <w:tblOverlap w:val="never"/>
        <w:tblW w:w="11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1"/>
        <w:gridCol w:w="1020"/>
        <w:gridCol w:w="1065"/>
        <w:gridCol w:w="1410"/>
        <w:gridCol w:w="930"/>
        <w:gridCol w:w="660"/>
        <w:gridCol w:w="1125"/>
        <w:gridCol w:w="450"/>
        <w:gridCol w:w="82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shd w:val="clear" w:color="auto" w:fill="auto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Item no.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Input Voltage(V)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LED Qty/m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shd w:val="clear" w:color="auto" w:fill="auto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Typ.Light color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shd w:val="clear" w:color="auto" w:fill="auto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Typ.color temp.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shd w:val="clear" w:color="auto" w:fill="auto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Typ. power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Typ.Lumen/Meter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shd w:val="clear" w:color="auto" w:fill="auto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shd w:val="clear" w:color="auto" w:fill="auto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Typ.CRI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shd w:val="clear" w:color="auto" w:fill="auto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shd w:val="clear" w:color="auto" w:fill="auto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Cutting Intervals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shd w:val="clear" w:color="auto" w:fill="auto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Maximum length per input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AH-W5050-060-27-##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AC120V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60LEDs/m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warm white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2700K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8W/m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LM/M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80+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0.5m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AH-W5050-060-30-##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AC120V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60LEDs/m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warm white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3000K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8W/m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LM/M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80+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0.5m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AH-W5050-060-40-##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AC120V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60LEDs/m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Neutral white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4000K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8W/m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0LM/M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80+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0.5m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AH-W5050-060-65-##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AC120V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60LEDs/m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Daylight white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6500K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8W/m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lm/m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80+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0.5m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50m</w:t>
            </w:r>
          </w:p>
        </w:tc>
      </w:tr>
    </w:tbl>
    <w:p>
      <w:pPr>
        <w:numPr>
          <w:ilvl w:val="0"/>
          <w:numId w:val="0"/>
        </w:numPr>
        <w:rPr>
          <w:rFonts w:hint="eastAsia" w:cs="Arial" w:asciiTheme="minorAscii" w:eastAsiaTheme="minorEastAsia"/>
          <w:b w:val="0"/>
          <w:bCs/>
          <w:spacing w:val="4"/>
          <w:sz w:val="21"/>
          <w:szCs w:val="21"/>
          <w:lang w:val="en-US" w:eastAsia="zh-CN"/>
        </w:rPr>
      </w:pPr>
      <w:r>
        <w:rPr>
          <w:rFonts w:hint="eastAsia" w:cs="Arial" w:asciiTheme="minorAscii" w:eastAsiaTheme="minorEastAsia"/>
          <w:b w:val="0"/>
          <w:bCs/>
          <w:spacing w:val="4"/>
          <w:sz w:val="21"/>
          <w:szCs w:val="21"/>
          <w:lang w:val="en-US" w:eastAsia="zh-CN"/>
        </w:rPr>
        <w:t>--The symbol ## represents the length of LED strips(Unit:m)</w:t>
      </w:r>
    </w:p>
    <w:p>
      <w:pPr>
        <w:numPr>
          <w:ilvl w:val="0"/>
          <w:numId w:val="0"/>
        </w:numPr>
        <w:rPr>
          <w:rFonts w:hint="eastAsia" w:cs="Arial" w:asciiTheme="minorAscii" w:eastAsiaTheme="minorEastAsia"/>
          <w:b w:val="0"/>
          <w:bCs/>
          <w:spacing w:val="4"/>
          <w:sz w:val="21"/>
          <w:szCs w:val="21"/>
          <w:lang w:val="en-US" w:eastAsia="zh-CN"/>
        </w:rPr>
      </w:pPr>
      <w:r>
        <w:rPr>
          <w:rFonts w:hint="eastAsia" w:cs="Arial" w:asciiTheme="minorAscii" w:eastAsiaTheme="minorEastAsia"/>
          <w:b w:val="0"/>
          <w:bCs/>
          <w:spacing w:val="4"/>
          <w:sz w:val="21"/>
          <w:szCs w:val="21"/>
          <w:lang w:val="en-US" w:eastAsia="zh-CN"/>
        </w:rPr>
        <w:t xml:space="preserve">--due to unavoidable LED package, electrical component and other machine tolerances, normal input power and lumen tolerance(±10%）exist; </w:t>
      </w:r>
    </w:p>
    <w:p>
      <w:pPr>
        <w:numPr>
          <w:ilvl w:val="0"/>
          <w:numId w:val="0"/>
        </w:numPr>
        <w:ind w:firstLine="289" w:firstLineChars="100"/>
        <w:rPr>
          <w:rFonts w:hint="eastAsia" w:cs="Arial" w:asciiTheme="minorAscii" w:eastAsiaTheme="minorEastAsia"/>
          <w:b/>
          <w:color w:val="8FAADC" w:themeColor="accent5" w:themeTint="99"/>
          <w:spacing w:val="4"/>
          <w:sz w:val="28"/>
          <w:szCs w:val="28"/>
          <w:lang w:val="en-US" w:eastAsia="zh-CN"/>
          <w14:textFill>
            <w14:solidFill>
              <w14:schemeClr w14:val="accent5">
                <w14:lumMod w14:val="60000"/>
                <w14:lumOff w14:val="40000"/>
              </w14:schemeClr>
            </w14:solidFill>
          </w14:textFill>
        </w:rPr>
      </w:pPr>
    </w:p>
    <w:p>
      <w:pPr>
        <w:rPr>
          <w:rFonts w:hint="eastAsia" w:hAnsi="Calibri" w:eastAsia="宋体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widowControl w:val="0"/>
        <w:numPr>
          <w:ilvl w:val="0"/>
          <w:numId w:val="3"/>
        </w:numPr>
        <w:spacing w:line="320" w:lineRule="exact"/>
        <w:ind w:left="0" w:leftChars="0" w:firstLine="0" w:firstLineChars="0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  <w:t xml:space="preserve">Suitable Accessories </w:t>
      </w: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  <w:t xml:space="preserve">            </w:t>
      </w: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  <w:r>
        <w:drawing>
          <wp:anchor distT="0" distB="0" distL="114300" distR="114300" simplePos="0" relativeHeight="25206272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128270</wp:posOffset>
            </wp:positionV>
            <wp:extent cx="1426210" cy="496570"/>
            <wp:effectExtent l="0" t="0" r="2540" b="17780"/>
            <wp:wrapNone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243840</wp:posOffset>
                </wp:positionV>
                <wp:extent cx="2798445" cy="349250"/>
                <wp:effectExtent l="0" t="0" r="0" b="0"/>
                <wp:wrapNone/>
                <wp:docPr id="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44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overflowPunct w:val="0"/>
                              <w:ind w:left="0"/>
                              <w:jc w:val="center"/>
                              <w:rPr>
                                <w:b w:val="0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hint="eastAsia" w:eastAsia="微软雅黑" w:hAnsiTheme="minorBidi"/>
                                <w:b w:val="0"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Rectifier, AC120V,8A,PF≥0.9,IP65</w:t>
                            </w:r>
                            <w:r>
                              <w:rPr>
                                <w:rFonts w:ascii="Calibri" w:eastAsia="微软雅黑" w:hAnsiTheme="minorBidi"/>
                                <w:b w:val="0"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14:shadow w14:blurRad="38100" w14:dist="25400" w14:dir="540000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overflowPunct w:val="0"/>
                              <w:ind w:left="0"/>
                              <w:jc w:val="right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14.15pt;margin-top:19.2pt;height:27.5pt;width:220.35pt;z-index:251956224;mso-width-relative:page;mso-height-relative:page;" filled="f" stroked="f" coordsize="21600,21600" o:gfxdata="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cVLq7XAAAACQEA&#10;AA8AAAAAAAAAAQAgAAAAIgAAAGRycy9kb3ducmV2LnhtbFBLAQIUABQAAAAIAIdO4kBJ805hqQEA&#10;ACU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overflowPunct w:val="0"/>
                        <w:ind w:left="0"/>
                        <w:jc w:val="center"/>
                        <w:rPr>
                          <w:b w:val="0"/>
                          <w:bCs/>
                          <w:color w:val="auto"/>
                        </w:rPr>
                      </w:pPr>
                      <w:r>
                        <w:rPr>
                          <w:rFonts w:hint="eastAsia" w:eastAsia="微软雅黑" w:hAnsiTheme="minorBidi"/>
                          <w:b w:val="0"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  <w14:shadow w14:blurRad="38100" w14:dist="25400" w14:dir="540000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Rectifier, AC120V,8A,PF≥0.9,IP65</w:t>
                      </w:r>
                      <w:r>
                        <w:rPr>
                          <w:rFonts w:ascii="Calibri" w:eastAsia="微软雅黑" w:hAnsiTheme="minorBidi"/>
                          <w:b w:val="0"/>
                          <w:bCs/>
                          <w:color w:val="auto"/>
                          <w:kern w:val="24"/>
                          <w:sz w:val="24"/>
                          <w:szCs w:val="24"/>
                          <w14:shadow w14:blurRad="38100" w14:dist="25400" w14:dir="540000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>
                      <w:pPr>
                        <w:pStyle w:val="4"/>
                        <w:overflowPunct w:val="0"/>
                        <w:ind w:left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  <w:t xml:space="preserve">                       </w:t>
      </w: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  <w:t xml:space="preserve"> </w:t>
      </w: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  <w:t xml:space="preserve">7. Installation type </w:t>
      </w: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  <w:r>
        <w:drawing>
          <wp:anchor distT="0" distB="0" distL="114935" distR="114935" simplePos="0" relativeHeight="252068864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118110</wp:posOffset>
            </wp:positionV>
            <wp:extent cx="3229610" cy="1691005"/>
            <wp:effectExtent l="0" t="0" r="8890" b="4445"/>
            <wp:wrapNone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  <w:r>
        <w:drawing>
          <wp:anchor distT="0" distB="0" distL="114935" distR="114935" simplePos="0" relativeHeight="252067840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146685</wp:posOffset>
            </wp:positionV>
            <wp:extent cx="3371215" cy="1200150"/>
            <wp:effectExtent l="0" t="0" r="635" b="0"/>
            <wp:wrapNone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  <w:r>
        <w:rPr>
          <w:rFonts w:ascii="Arial" w:hAnsi="Arial" w:cs="Arial"/>
        </w:rPr>
        <w:drawing>
          <wp:anchor distT="0" distB="0" distL="114935" distR="114935" simplePos="0" relativeHeight="251746304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143510</wp:posOffset>
            </wp:positionV>
            <wp:extent cx="3052445" cy="722630"/>
            <wp:effectExtent l="0" t="0" r="14605" b="1270"/>
            <wp:wrapNone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244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67" w:right="419" w:bottom="162" w:left="567" w:header="231" w:footer="33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>Copyright © 201</w:t>
    </w:r>
    <w:r>
      <w:rPr>
        <w:rFonts w:hint="eastAsia"/>
        <w:lang w:val="en-US" w:eastAsia="zh-CN"/>
      </w:rPr>
      <w:t>8</w:t>
    </w:r>
    <w:r>
      <w:t xml:space="preserve"> </w:t>
    </w:r>
    <w:r>
      <w:rPr>
        <w:rFonts w:hint="eastAsia"/>
        <w:lang w:val="en-US" w:eastAsia="zh-CN"/>
      </w:rPr>
      <w:t>iHome Lighting Tech Co.,Ltd.</w:t>
    </w:r>
    <w:r>
      <w:t xml:space="preserve"> All rights reserved.</w:t>
    </w:r>
  </w:p>
  <w:p>
    <w:pPr>
      <w:pStyle w:val="2"/>
      <w:jc w:val="center"/>
    </w:pPr>
    <w:r>
      <w:t>Version 1.</w:t>
    </w:r>
    <w:r>
      <w:rPr>
        <w:rFonts w:hint="eastAsia"/>
        <w:lang w:val="en-US" w:eastAsia="zh-CN"/>
      </w:rPr>
      <w:t>1</w:t>
    </w:r>
    <w:r>
      <w:t xml:space="preserve">     Issuing Date: 201</w:t>
    </w:r>
    <w:r>
      <w:rPr>
        <w:rFonts w:hint="eastAsia"/>
        <w:lang w:val="en-US" w:eastAsia="zh-CN"/>
      </w:rPr>
      <w:t>8</w:t>
    </w:r>
    <w:r>
      <w:t>.</w:t>
    </w:r>
    <w:r>
      <w:rPr>
        <w:rFonts w:hint="eastAsia"/>
        <w:lang w:val="en-US" w:eastAsia="zh-CN"/>
      </w:rPr>
      <w:t>1</w:t>
    </w:r>
    <w:r>
      <w:rPr>
        <w:rFonts w:hint="eastAsia"/>
      </w:rPr>
      <w:t>2</w:t>
    </w:r>
    <w:r>
      <w:t>.</w:t>
    </w:r>
    <w:r>
      <w:rPr>
        <w:rFonts w:hint="eastAsia"/>
        <w:lang w:val="en-US" w:eastAsia="zh-CN"/>
      </w:rPr>
      <w:t>01</w:t>
    </w:r>
    <w:r>
      <w:t xml:space="preserve">       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ind w:firstLine="2319" w:firstLineChars="1100"/>
      <w:jc w:val="left"/>
      <w:rPr>
        <w:rFonts w:ascii="Calibri" w:hAnsi="Calibri"/>
        <w:b/>
        <w:bCs/>
        <w:sz w:val="21"/>
        <w:szCs w:val="21"/>
      </w:rPr>
    </w:pPr>
    <w:r>
      <w:rPr>
        <w:b/>
        <w:bCs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22860</wp:posOffset>
          </wp:positionV>
          <wp:extent cx="1303655" cy="396240"/>
          <wp:effectExtent l="0" t="0" r="10795" b="3810"/>
          <wp:wrapSquare wrapText="bothSides"/>
          <wp:docPr id="12" name="图片 7" descr="C:\Users\admin\Desktop\微信图片_20180912165934.png微信图片_20180912165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7" descr="C:\Users\admin\Desktop\微信图片_20180912165934.png微信图片_2018091216593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655" cy="3962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bCs/>
        <w:sz w:val="21"/>
        <w:szCs w:val="21"/>
        <w:lang w:val="en-US" w:eastAsia="zh-CN"/>
      </w:rPr>
      <w:t>iHome Lighting Tech Co.,Ltd</w:t>
    </w:r>
  </w:p>
  <w:p>
    <w:pPr>
      <w:pStyle w:val="3"/>
      <w:pBdr>
        <w:bottom w:val="single" w:color="auto" w:sz="6" w:space="0"/>
      </w:pBdr>
      <w:ind w:firstLine="2289" w:firstLineChars="1272"/>
      <w:jc w:val="left"/>
      <w:rPr>
        <w:rFonts w:hint="eastAsia" w:ascii="Calibri" w:hAnsi="Calibri" w:eastAsia="微软雅黑"/>
        <w:lang w:val="en-US" w:eastAsia="zh-CN"/>
      </w:rPr>
    </w:pPr>
    <w:r>
      <w:rPr>
        <w:rFonts w:ascii="Calibri" w:hAnsi="Calibri"/>
      </w:rPr>
      <w:t xml:space="preserve">Tel: +86 </w:t>
    </w:r>
    <w:r>
      <w:rPr>
        <w:rFonts w:hint="eastAsia" w:ascii="Calibri" w:hAnsi="Calibri"/>
        <w:lang w:val="en-US" w:eastAsia="zh-CN"/>
      </w:rPr>
      <w:t>139 2958 7499</w:t>
    </w:r>
    <w:r>
      <w:rPr>
        <w:rFonts w:hint="eastAsia" w:ascii="Calibri" w:hAnsi="Calibri"/>
      </w:rPr>
      <w:t xml:space="preserve">   </w:t>
    </w:r>
    <w:r>
      <w:rPr>
        <w:rFonts w:ascii="Calibri" w:hAnsi="Calibri"/>
      </w:rPr>
      <w:t xml:space="preserve">E-mail: </w:t>
    </w:r>
    <w:r>
      <w:rPr>
        <w:rFonts w:hint="eastAsia" w:ascii="Calibri" w:hAnsi="Calibri"/>
        <w:lang w:val="en-US" w:eastAsia="zh-CN"/>
      </w:rPr>
      <w:fldChar w:fldCharType="begin"/>
    </w:r>
    <w:r>
      <w:rPr>
        <w:rFonts w:hint="eastAsia" w:ascii="Calibri" w:hAnsi="Calibri"/>
        <w:lang w:val="en-US" w:eastAsia="zh-CN"/>
      </w:rPr>
      <w:instrText xml:space="preserve"> HYPERLINK "mailto:Thomson@homezm.com" </w:instrText>
    </w:r>
    <w:r>
      <w:rPr>
        <w:rFonts w:hint="eastAsia" w:ascii="Calibri" w:hAnsi="Calibri"/>
        <w:lang w:val="en-US" w:eastAsia="zh-CN"/>
      </w:rPr>
      <w:fldChar w:fldCharType="separate"/>
    </w:r>
    <w:r>
      <w:rPr>
        <w:rStyle w:val="6"/>
        <w:rFonts w:hint="eastAsia" w:ascii="Calibri" w:hAnsi="Calibri"/>
        <w:lang w:val="en-US" w:eastAsia="zh-CN"/>
      </w:rPr>
      <w:t>Thomson</w:t>
    </w:r>
    <w:r>
      <w:rPr>
        <w:rStyle w:val="6"/>
        <w:rFonts w:ascii="Calibri" w:hAnsi="Calibri"/>
      </w:rPr>
      <w:t>@</w:t>
    </w:r>
    <w:r>
      <w:rPr>
        <w:rStyle w:val="6"/>
        <w:rFonts w:hint="eastAsia" w:ascii="Calibri" w:hAnsi="Calibri"/>
        <w:lang w:val="en-US" w:eastAsia="zh-CN"/>
      </w:rPr>
      <w:t>homezm.com</w:t>
    </w:r>
    <w:r>
      <w:rPr>
        <w:rFonts w:hint="eastAsia" w:ascii="Calibri" w:hAnsi="Calibri"/>
        <w:lang w:val="en-US" w:eastAsia="zh-CN"/>
      </w:rPr>
      <w:fldChar w:fldCharType="end"/>
    </w:r>
    <w:r>
      <w:rPr>
        <w:rFonts w:hint="eastAsia" w:ascii="Calibri" w:hAnsi="Calibri"/>
        <w:lang w:val="en-US" w:eastAsia="zh-CN"/>
      </w:rPr>
      <w:t xml:space="preserve">  </w:t>
    </w:r>
    <w:r>
      <w:rPr>
        <w:rFonts w:ascii="Calibri" w:hAnsi="Calibri"/>
        <w:color w:val="808080"/>
      </w:rPr>
      <w:fldChar w:fldCharType="begin"/>
    </w:r>
    <w:r>
      <w:rPr>
        <w:rFonts w:ascii="Calibri" w:hAnsi="Calibri"/>
        <w:color w:val="808080"/>
      </w:rPr>
      <w:instrText xml:space="preserve"> HYPERLINK "http://www.homezm.com" </w:instrText>
    </w:r>
    <w:r>
      <w:rPr>
        <w:rFonts w:ascii="Calibri" w:hAnsi="Calibri"/>
        <w:color w:val="808080"/>
      </w:rPr>
      <w:fldChar w:fldCharType="separate"/>
    </w:r>
    <w:r>
      <w:rPr>
        <w:rStyle w:val="6"/>
        <w:rFonts w:ascii="Calibri" w:hAnsi="Calibri"/>
      </w:rPr>
      <w:t>www.</w:t>
    </w:r>
    <w:r>
      <w:rPr>
        <w:rStyle w:val="6"/>
        <w:rFonts w:hint="eastAsia" w:ascii="Calibri" w:hAnsi="Calibri"/>
        <w:lang w:val="en-US" w:eastAsia="zh-CN"/>
      </w:rPr>
      <w:t>homezm.com</w:t>
    </w:r>
    <w:r>
      <w:rPr>
        <w:rFonts w:ascii="Calibri" w:hAnsi="Calibri"/>
        <w:color w:val="808080"/>
      </w:rPr>
      <w:fldChar w:fldCharType="end"/>
    </w:r>
    <w:r>
      <w:rPr>
        <w:rFonts w:hint="eastAsia" w:ascii="Calibri" w:hAnsi="Calibri"/>
        <w:color w:val="808080"/>
        <w:lang w:val="en-US" w:eastAsia="zh-CN"/>
      </w:rPr>
      <w:t xml:space="preserve"> </w:t>
    </w:r>
  </w:p>
  <w:p>
    <w:pPr>
      <w:pStyle w:val="3"/>
      <w:pBdr>
        <w:bottom w:val="single" w:color="auto" w:sz="6" w:space="0"/>
      </w:pBdr>
      <w:ind w:firstLine="1841" w:firstLineChars="1023"/>
      <w:jc w:val="left"/>
      <w:rPr>
        <w:rFonts w:ascii="Calibri" w:hAnsi="Calibri"/>
        <w:sz w:val="18"/>
        <w:szCs w:val="18"/>
      </w:rPr>
    </w:pPr>
    <w:r>
      <w:rPr>
        <w:rFonts w:hint="eastAsia"/>
      </w:rPr>
      <w:t xml:space="preserve">     </w:t>
    </w:r>
    <w:r>
      <w:rPr>
        <w:rFonts w:ascii="Calibri" w:hAnsi="Calibri"/>
      </w:rPr>
      <w:t xml:space="preserve">Factory address: </w:t>
    </w:r>
    <w:r>
      <w:rPr>
        <w:rFonts w:ascii="Arial" w:hAnsi="Arial" w:cs="Arial"/>
        <w:color w:val="000000"/>
        <w:sz w:val="18"/>
        <w:szCs w:val="18"/>
      </w:rPr>
      <w:t>No.10,Yon</w:t>
    </w:r>
    <w:r>
      <w:rPr>
        <w:rFonts w:hint="eastAsia" w:ascii="Arial" w:hAnsi="Arial" w:cs="Arial"/>
        <w:color w:val="000000"/>
        <w:sz w:val="18"/>
        <w:szCs w:val="18"/>
      </w:rPr>
      <w:t>gX</w:t>
    </w:r>
    <w:r>
      <w:rPr>
        <w:rFonts w:ascii="Arial" w:hAnsi="Arial" w:cs="Arial"/>
        <w:color w:val="000000"/>
        <w:sz w:val="18"/>
        <w:szCs w:val="18"/>
      </w:rPr>
      <w:t>in</w:t>
    </w:r>
    <w:r>
      <w:rPr>
        <w:rFonts w:hint="eastAsia"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North Road,Hen</w:t>
    </w:r>
    <w:r>
      <w:rPr>
        <w:rFonts w:hint="eastAsia" w:ascii="Arial" w:hAnsi="Arial" w:cs="Arial"/>
        <w:color w:val="000000"/>
        <w:sz w:val="18"/>
        <w:szCs w:val="18"/>
      </w:rPr>
      <w:t>gL</w:t>
    </w:r>
    <w:r>
      <w:rPr>
        <w:rFonts w:ascii="Arial" w:hAnsi="Arial" w:cs="Arial"/>
        <w:color w:val="000000"/>
        <w:sz w:val="18"/>
        <w:szCs w:val="18"/>
      </w:rPr>
      <w:t>an Town, Zhongshan, Guangdong , P.R.C.</w:t>
    </w:r>
  </w:p>
  <w:p>
    <w:pPr>
      <w:pStyle w:val="3"/>
      <w:rPr>
        <w:rFonts w:hint="eastAsia" w:eastAsia="宋体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275"/>
    <w:multiLevelType w:val="multilevel"/>
    <w:tmpl w:val="247B327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A48B06D"/>
    <w:multiLevelType w:val="singleLevel"/>
    <w:tmpl w:val="5A48B06D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5C05680A"/>
    <w:multiLevelType w:val="multilevel"/>
    <w:tmpl w:val="5C05680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251B2"/>
    <w:rsid w:val="0118128D"/>
    <w:rsid w:val="0129432E"/>
    <w:rsid w:val="015258F0"/>
    <w:rsid w:val="016F3190"/>
    <w:rsid w:val="01981EF7"/>
    <w:rsid w:val="022B43FD"/>
    <w:rsid w:val="03BD2605"/>
    <w:rsid w:val="0551687F"/>
    <w:rsid w:val="05B03E18"/>
    <w:rsid w:val="05FE142B"/>
    <w:rsid w:val="06470411"/>
    <w:rsid w:val="066C4C83"/>
    <w:rsid w:val="07517F42"/>
    <w:rsid w:val="083E6EEF"/>
    <w:rsid w:val="08432874"/>
    <w:rsid w:val="097D153E"/>
    <w:rsid w:val="09CF0687"/>
    <w:rsid w:val="0A312D75"/>
    <w:rsid w:val="0C2F24FC"/>
    <w:rsid w:val="0D9826A4"/>
    <w:rsid w:val="0D9D6B26"/>
    <w:rsid w:val="0DF76655"/>
    <w:rsid w:val="0E2C2D00"/>
    <w:rsid w:val="0E874874"/>
    <w:rsid w:val="0F0A3C9F"/>
    <w:rsid w:val="0FA33902"/>
    <w:rsid w:val="14044230"/>
    <w:rsid w:val="15671F8B"/>
    <w:rsid w:val="1A671CAB"/>
    <w:rsid w:val="1B4A7F75"/>
    <w:rsid w:val="1D4732C8"/>
    <w:rsid w:val="1D4E6356"/>
    <w:rsid w:val="1F1F29E1"/>
    <w:rsid w:val="20FC2935"/>
    <w:rsid w:val="222775CE"/>
    <w:rsid w:val="24774554"/>
    <w:rsid w:val="256F04CB"/>
    <w:rsid w:val="258B30B8"/>
    <w:rsid w:val="25FC38F0"/>
    <w:rsid w:val="26D233F7"/>
    <w:rsid w:val="272E72F7"/>
    <w:rsid w:val="28A25502"/>
    <w:rsid w:val="2AB76AE6"/>
    <w:rsid w:val="2AEB1AA4"/>
    <w:rsid w:val="2C182347"/>
    <w:rsid w:val="2C57325A"/>
    <w:rsid w:val="2C6B2B68"/>
    <w:rsid w:val="2D7F53EE"/>
    <w:rsid w:val="2DE148C0"/>
    <w:rsid w:val="33BC3C50"/>
    <w:rsid w:val="34250CAB"/>
    <w:rsid w:val="36610336"/>
    <w:rsid w:val="36B8613E"/>
    <w:rsid w:val="38F56F8D"/>
    <w:rsid w:val="396B7146"/>
    <w:rsid w:val="39755A0E"/>
    <w:rsid w:val="3D6620F4"/>
    <w:rsid w:val="3DBD1A0F"/>
    <w:rsid w:val="3E24693E"/>
    <w:rsid w:val="3E871774"/>
    <w:rsid w:val="3F0B120F"/>
    <w:rsid w:val="40A91D90"/>
    <w:rsid w:val="4120632E"/>
    <w:rsid w:val="413E574D"/>
    <w:rsid w:val="417A14C4"/>
    <w:rsid w:val="432349ED"/>
    <w:rsid w:val="43AF59ED"/>
    <w:rsid w:val="45DC37FA"/>
    <w:rsid w:val="461F479F"/>
    <w:rsid w:val="47B374A1"/>
    <w:rsid w:val="48992D4C"/>
    <w:rsid w:val="4956790D"/>
    <w:rsid w:val="4AB33F39"/>
    <w:rsid w:val="4B7E6B11"/>
    <w:rsid w:val="4BA9621A"/>
    <w:rsid w:val="4E8304C9"/>
    <w:rsid w:val="4E997801"/>
    <w:rsid w:val="4F96593D"/>
    <w:rsid w:val="50493FEC"/>
    <w:rsid w:val="51C53641"/>
    <w:rsid w:val="54DB5164"/>
    <w:rsid w:val="56933B2E"/>
    <w:rsid w:val="57B92902"/>
    <w:rsid w:val="58A3741B"/>
    <w:rsid w:val="58F55565"/>
    <w:rsid w:val="593C7C1C"/>
    <w:rsid w:val="5AC61F09"/>
    <w:rsid w:val="5C7B3DBF"/>
    <w:rsid w:val="5CC60FC1"/>
    <w:rsid w:val="5E0A7A36"/>
    <w:rsid w:val="5E633CD4"/>
    <w:rsid w:val="5F2A3454"/>
    <w:rsid w:val="5FB95EB6"/>
    <w:rsid w:val="614A371E"/>
    <w:rsid w:val="615312E7"/>
    <w:rsid w:val="617C00E6"/>
    <w:rsid w:val="61943900"/>
    <w:rsid w:val="61EF5711"/>
    <w:rsid w:val="63186182"/>
    <w:rsid w:val="63A019E4"/>
    <w:rsid w:val="665C6BEE"/>
    <w:rsid w:val="665D42D7"/>
    <w:rsid w:val="6849470B"/>
    <w:rsid w:val="691137C7"/>
    <w:rsid w:val="69F37BFC"/>
    <w:rsid w:val="6B280480"/>
    <w:rsid w:val="6C2B2EF9"/>
    <w:rsid w:val="6C9D4870"/>
    <w:rsid w:val="6CFE7E05"/>
    <w:rsid w:val="6D2B6C30"/>
    <w:rsid w:val="6FAD345B"/>
    <w:rsid w:val="70E606F0"/>
    <w:rsid w:val="73240980"/>
    <w:rsid w:val="73635B56"/>
    <w:rsid w:val="745930FE"/>
    <w:rsid w:val="74863F71"/>
    <w:rsid w:val="769F45F0"/>
    <w:rsid w:val="76A355EF"/>
    <w:rsid w:val="78CC717A"/>
    <w:rsid w:val="79080B46"/>
    <w:rsid w:val="79D822FF"/>
    <w:rsid w:val="7A2C4DA2"/>
    <w:rsid w:val="7A92565E"/>
    <w:rsid w:val="7AD6723B"/>
    <w:rsid w:val="7ADE5CF2"/>
    <w:rsid w:val="7B546A51"/>
    <w:rsid w:val="7B9327E4"/>
    <w:rsid w:val="7BCD1AB5"/>
    <w:rsid w:val="7C4251B2"/>
    <w:rsid w:val="7CFB0287"/>
    <w:rsid w:val="7D305AD1"/>
    <w:rsid w:val="7DA72FBC"/>
    <w:rsid w:val="7DD455F6"/>
    <w:rsid w:val="7DE86775"/>
    <w:rsid w:val="7EA60A40"/>
    <w:rsid w:val="7F167E87"/>
    <w:rsid w:val="7FCF36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Subtle Emphasis"/>
    <w:basedOn w:val="5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1">
    <w:name w:val="highligh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509</Words>
  <Characters>2941</Characters>
  <Lines>0</Lines>
  <Paragraphs>0</Paragraphs>
  <TotalTime>10</TotalTime>
  <ScaleCrop>false</ScaleCrop>
  <LinksUpToDate>false</LinksUpToDate>
  <CharactersWithSpaces>3450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2017-05-15T08:53:00Z</dcterms:created>
  <dc:creator>Administrator</dc:creator>
  <cp:lastModifiedBy>Johnson Jiang</cp:lastModifiedBy>
  <dcterms:modified xsi:type="dcterms:W3CDTF">2018-12-17T09:16:53Z</dcterms:modified>
  <dc:title>LEDlite flex 2835 08 IP20 High performance Pro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